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hosphate Inline" w:cs="Phosphate Inline" w:hAnsi="Phosphate Inline" w:eastAsia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VOCABULARIO, TIPOS DE TRIBUS O COLECTIVOS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MOTEROS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FUTBOLEROS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ECOLOGISTAS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RATONES DE BIBLIOTECAS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GENTE QUE PRACTICA EL TRIATL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MOCHILEROS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MEL</w:t>
      </w:r>
      <w:r>
        <w:rPr>
          <w:rFonts w:ascii="Optima" w:hAnsi="Optima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Optima" w:hAnsi="Optima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MANOS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CIN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FILOS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DEPORTISTAS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GOURMETS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FAN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TICOS DEL TEATRO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VEGANOS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CRUDIVEGANOS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VEGETARIANOS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CIBERADICTOS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LOS OBSERVADORES DE P</w:t>
      </w:r>
      <w:r>
        <w:rPr>
          <w:rFonts w:ascii="Optima" w:hAnsi="Optima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Optima" w:hAnsi="Optima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JAROS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hosphate Inline" w:cs="Phosphate Inline" w:hAnsi="Phosphate Inline" w:eastAsia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DESCRIBIR UNA TRIBU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Es- Son originario-a-os-as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los asocia con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asocian con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Llevan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visten con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Tienen un estilo de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Suelen tener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Tienen fama de </w:t>
      </w:r>
      <w:r>
        <w:rPr>
          <w:rFonts w:ascii="Optima" w:hAnsi="Optima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Optima" w:hAnsi="Optima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Optima" w:cs="Optima" w:hAnsi="Optima" w:eastAsia="Optima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</w:t>
      </w: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ERBOS QUE EXPRESAN CAMBIOS: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1- 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Hacerse 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+ adjetivo o sustantivo 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(expresa cambios relacionados con la edad, la profesi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n, estilo de vida, personalidad)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Hacerse ric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o, famoso, viejo, actriz, cantante, monitor de yoga,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2- Volverse adjetivo (especialmente cambios de car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cter, personalidad)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Volverse divertido, engre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do, sociable, desconfiadas, mentirsoa, millonaria, exigente,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Arial Unicode MS" w:cs="Arial Unicode MS" w:hAnsi="Arial Unicode MS" w:eastAsia="Arial Unicode MS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3- Convertirse 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 ES EL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UNICO VERBO QUE USA </w:t>
      </w:r>
      <w:r>
        <w:rPr>
          <w:rFonts w:ascii="Palatino" w:hAnsi="Palatino"/>
          <w:b w:val="1"/>
          <w:bCs w:val="1"/>
          <w:sz w:val="24"/>
          <w:szCs w:val="24"/>
          <w:u w:val="single" w:color="000000"/>
          <w:rtl w:val="0"/>
          <w:lang w:val="es-ES_tradnl"/>
          <w14:textOutline w14:w="12700" w14:cap="flat">
            <w14:noFill/>
            <w14:miter w14:lim="400000"/>
          </w14:textOutline>
        </w:rPr>
        <w:t>solo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SUSTANTIVO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️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 Unicode MS" w:hAnsi="Arial Unicode MS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Convertirse en una persona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 Unicode MS" w:hAnsi="Arial Unicode MS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.en un hombre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 Unicode MS" w:hAnsi="Arial Unicode MS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etc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 Unicode MS" w:hAnsi="Arial Unicode MS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4- 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Ponerse + adjetivo o sustantivo</w:t>
      </w: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(expresas cambios f</w:t>
      </w:r>
      <w:r>
        <w:rPr>
          <w:rFonts w:ascii="Palatino" w:hAnsi="Palatino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sicos)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Ponerse en forma, cachas, gordo, flaco, gafas, roja, enferma, muy nerviosa, muy enfadada, etc</w:t>
      </w:r>
      <w:r>
        <w:rPr>
          <w:rFonts w:ascii="Palatino" w:hAnsi="Palatino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conectores</w:t>
      </w:r>
    </w:p>
    <w:p>
      <w:pPr>
        <w:pStyle w:val="Default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MATIZAR, explica un poquito m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s; 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 hecho, en realidad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he comido nada, en realidad llevo sin comer desde el jueves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Me encanta cantar, de hecho he grabado un disco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ORGANIZAR LA INFORMACI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Y A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ADIR NUEVOS ELEMENTOS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Adem</w:t>
      </w:r>
      <w:r>
        <w:rPr>
          <w:rFonts w:ascii="Palatino" w:hAnsi="Palatino" w:hint="default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á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s, por un lado, por otro lado</w:t>
      </w:r>
      <w:r>
        <w:rPr>
          <w:rFonts w:ascii="Palatino" w:hAnsi="Palatino" w:hint="default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…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Me puse enferma y adem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 adelgac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mucho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Me he vuelto muy exigente y por otro lado me gustan las personas exigentes.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- PARA DESMENTIR UNA INFORMACION DANDO UNA EXPLICACI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N;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No es que</w:t>
      </w:r>
      <w:r>
        <w:rPr>
          <w:rFonts w:ascii="Palatino" w:hAnsi="Palatino" w:hint="default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…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.Lo que pasa es que</w:t>
      </w:r>
      <w:r>
        <w:rPr>
          <w:rFonts w:ascii="Palatino" w:hAnsi="Palatino" w:hint="default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…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(No es que me gusten los gatos, no significa que no me gusten los gatos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(No es que tenga hambre, no significa que yo tenga hambre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es que tenga hambre, lo que pasa es que no he comido nada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bidi w:val="0"/>
        <w:spacing w:before="0" w:line="360" w:lineRule="auto"/>
        <w:ind w:right="0"/>
        <w:jc w:val="left"/>
        <w:rPr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PARA OPONER INFORMACI</w:t>
      </w: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N;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b w:val="1"/>
          <w:bCs w:val="1"/>
          <w:outline w:val="0"/>
          <w:color w:val="b41700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al contrario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No me he puesto en forma, al contrario estoy peor que nunca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</w:t>
      </w: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ERBOS con preposici</w:t>
      </w:r>
      <w:r>
        <w:rPr>
          <w:rFonts w:ascii="Phosphate Inline" w:hAnsi="Phosphate Inline" w:hint="default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n: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Darse cuenta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(oraci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sustantiva)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que no era posible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 que es mejor para nuestra relaci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n, que mis exigencias, que soy una persona </w:t>
      </w:r>
      <w:r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br w:type="textWrapping"/>
        <w:t xml:space="preserve">                                   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(sustantivo; mi vida, los problemas, etc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)                                      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        </w:t>
      </w:r>
      <w:r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Arrepentirse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(sustantivo) la decisi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(oraci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sustantiva) que vinieras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Darles vueltas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+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(sintagma nominal) la idea de formar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Renunciar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(sustantivo)  mi vida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(sintagma nominal) la idea de compartir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Pensar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EN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(pronombre personal) ella, ti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Ser consciente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(oraci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sustantiva) que si alg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d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a, que no puedo recuperar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(sustantivo) las cosas, los problemas, etc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Sentir envidia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POR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(sintagma nominal) la forma de vida, ninguna de ellas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  (sustantivo) la vida de Romina, etc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Disfrutar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DE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(sintagma nominal) del tiempo que pasamos juntos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(sustantivo) la relaci</w:t>
      </w:r>
      <w:r>
        <w:rPr>
          <w:rFonts w:ascii="Palatino" w:hAnsi="Palatino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Pertenecer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Palatino" w:hAnsi="Palatino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+</w:t>
      </w: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(sintagma nominal) un grupo de voluntarios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(sustantivo) un grupo o colectivo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hosphate Inline" w:cs="Phosphate Inline" w:hAnsi="Phosphate Inline" w:eastAsia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Otros verbos : 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Perder la cabeza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POR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(pronombre o sustantivo)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Perder la cabeza por ella, por Ana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Tener dificultad/facilidad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PARA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(verbo en infinitivo) 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Tener dificultad para hablar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Renunciar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(verbo en infinitivo o sustantivo) 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 renunciado a la politica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Palatino" w:hAnsi="Palatino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Echar de menos/ echar en falta </w:t>
      </w:r>
      <w:r>
        <w:rPr>
          <w:rFonts w:ascii="Palatino" w:hAnsi="Palatino"/>
          <w:b w:val="1"/>
          <w:bCs w:val="1"/>
          <w:outline w:val="0"/>
          <w:color w:val="b417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A</w:t>
      </w:r>
      <w:r>
        <w:rPr>
          <w:rFonts w:ascii="Palatino" w:hAnsi="Palatino"/>
          <w:b w:val="1"/>
          <w:bCs w:val="1"/>
          <w:outline w:val="0"/>
          <w:color w:val="b417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 xml:space="preserve"> + sustantivo) 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Palatino" w:hAnsi="Palatino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Echo en falta a mis nietos</w:t>
      </w:r>
      <w:r>
        <w:rPr>
          <w:rFonts w:ascii="Palatino" w:hAnsi="Palatino" w:hint="default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b4170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hosphate Inline" w:cs="Phosphate Inline" w:hAnsi="Phosphate Inline" w:eastAsia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POR Y PARA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b41700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POR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CAUSA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 valor de pasado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CON INFINITIVO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Corro en el parque por disfrutar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CON SUSTANTIV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O:  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Voy a M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jico por placer</w:t>
      </w:r>
      <w:r>
        <w:rPr>
          <w:i w:val="1"/>
          <w:i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b41700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  <w:t>PARA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FINALIDAD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, valor de futuro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CON INFINITIVO: </w:t>
      </w:r>
      <w:r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Corro al parque para perder peso</w:t>
      </w:r>
      <w:r>
        <w:rPr>
          <w:i w:val="1"/>
          <w:i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</w:t>
      </w:r>
      <w:r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DESTINATARIO 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Este libro es para Mar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</w:t>
      </w:r>
      <w:r>
        <w:rPr>
          <w:i w:val="1"/>
          <w:iCs w:val="1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b w:val="1"/>
          <w:bCs w:val="1"/>
          <w:outline w:val="0"/>
          <w:color w:val="b4170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B51700"/>
            </w14:solidFill>
          </w14:textFill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hosphate Inline" w:hAnsi="Phosphate Inline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EXPRESAR CONDICIONES Y CONSECUENCIAS HIPOT</w:t>
      </w:r>
      <w:r>
        <w:rPr>
          <w:rFonts w:ascii="Phosphate Inline" w:hAnsi="Phosphate Inline" w:hint="default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Phosphate Inline" w:hAnsi="Phosphate Inline"/>
          <w:sz w:val="40"/>
          <w:szCs w:val="4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ticas: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CONDICION DIFICIL                                     CONSECUENCIA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 </w:t>
      </w: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+ imperfecto de subjuntivo                         +                                condicional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 me encontrara 1 mill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de d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lares me comprar</w:t>
      </w:r>
      <w:r>
        <w:rPr>
          <w:rFonts w:ascii="Palatino" w:hAnsi="Palatino" w:hint="default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 un apartamento con terraza en Manhattan.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———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IMPERFECTO DE SUBJUNTIVO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 forma a partir de la 3 persona plural del indefinido.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Cantaron     </w:t>
      </w: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=   Canta RA/ SE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Fueron</w:t>
      </w: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=   Fue- RA/SE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Estuvieron</w:t>
      </w: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=    Estuvie  RA/SE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————</w:t>
      </w: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CONDICIONAL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 forma a partir del infinitivo completo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Cantar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AMOS,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AIS,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Ser 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AMOS,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AIS,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Estar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AMOS,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AIS, </w:t>
      </w:r>
      <w:r>
        <w:rPr>
          <w:rFonts w:ascii="Palatino" w:hAnsi="Palatino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Irregulares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Tener Tendr.              Caber                           Haber                           Salir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Querer                       Saber                             Hacer                           Venir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Palatino" w:hAnsi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Poner                         Poder                             Decir 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Optim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