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1967- Nace en las Islas Canarias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1985-1992 Carrera de periodismo y Master de Radio en Madrid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1992- 1996 Trabaja en la cadena nacional Tele 5 haciendo guiones y en producci</w:t>
      </w:r>
      <w:r>
        <w:rPr>
          <w:rFonts w:ascii="Palatino" w:hAnsi="Palatino" w:hint="default"/>
          <w:sz w:val="28"/>
          <w:szCs w:val="28"/>
          <w:rtl w:val="0"/>
          <w:lang w:val="es-ES_tradnl"/>
        </w:rPr>
        <w:t>ó</w:t>
      </w:r>
      <w:r>
        <w:rPr>
          <w:rFonts w:ascii="Palatino" w:hAnsi="Palatino"/>
          <w:sz w:val="28"/>
          <w:szCs w:val="28"/>
          <w:rtl w:val="0"/>
          <w:lang w:val="es-ES_tradnl"/>
        </w:rPr>
        <w:t>n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1996- 1997 Vive en Gales (Gran Breta</w:t>
      </w:r>
      <w:r>
        <w:rPr>
          <w:rFonts w:ascii="Palatino" w:hAnsi="Palatino" w:hint="default"/>
          <w:sz w:val="28"/>
          <w:szCs w:val="28"/>
          <w:rtl w:val="0"/>
          <w:lang w:val="es-ES_tradnl"/>
        </w:rPr>
        <w:t>ñ</w:t>
      </w:r>
      <w:r>
        <w:rPr>
          <w:rFonts w:ascii="Palatino" w:hAnsi="Palatino"/>
          <w:sz w:val="28"/>
          <w:szCs w:val="28"/>
          <w:rtl w:val="0"/>
          <w:lang w:val="es-ES_tradnl"/>
        </w:rPr>
        <w:t>a para aprender ingl</w:t>
      </w:r>
      <w:r>
        <w:rPr>
          <w:rFonts w:ascii="Palatino" w:hAnsi="Palatino" w:hint="default"/>
          <w:sz w:val="28"/>
          <w:szCs w:val="28"/>
          <w:rtl w:val="0"/>
          <w:lang w:val="es-ES_tradnl"/>
        </w:rPr>
        <w:t>é</w:t>
      </w:r>
      <w:r>
        <w:rPr>
          <w:rFonts w:ascii="Palatino" w:hAnsi="Palatino"/>
          <w:sz w:val="28"/>
          <w:szCs w:val="28"/>
          <w:rtl w:val="0"/>
          <w:lang w:val="es-ES_tradnl"/>
        </w:rPr>
        <w:t>s)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1998-2006 Trabaja para la empresa familiar Violan Hermanos S.L.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2006 Empieza a viajar peri</w:t>
      </w:r>
      <w:r>
        <w:rPr>
          <w:rFonts w:ascii="Palatino" w:hAnsi="Palatino" w:hint="default"/>
          <w:sz w:val="28"/>
          <w:szCs w:val="28"/>
          <w:rtl w:val="0"/>
          <w:lang w:val="es-ES_tradnl"/>
        </w:rPr>
        <w:t>ó</w:t>
      </w:r>
      <w:r>
        <w:rPr>
          <w:rFonts w:ascii="Palatino" w:hAnsi="Palatino"/>
          <w:sz w:val="28"/>
          <w:szCs w:val="28"/>
          <w:rtl w:val="0"/>
          <w:lang w:val="es-ES_tradnl"/>
        </w:rPr>
        <w:t>dicamente a Varanasi (India) donde conoce a Kevin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2008 Se muda a Nueva York donde se casa con Kevin</w:t>
      </w: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</w:p>
    <w:p>
      <w:pPr>
        <w:pStyle w:val="Body"/>
        <w:rPr>
          <w:rFonts w:ascii="Palatino" w:cs="Palatino" w:hAnsi="Palatino" w:eastAsia="Palatino"/>
          <w:sz w:val="28"/>
          <w:szCs w:val="28"/>
        </w:rPr>
      </w:pPr>
      <w:r>
        <w:rPr>
          <w:rFonts w:ascii="Palatino" w:hAnsi="Palatino"/>
          <w:sz w:val="28"/>
          <w:szCs w:val="28"/>
          <w:rtl w:val="0"/>
          <w:lang w:val="es-ES_tradnl"/>
        </w:rPr>
        <w:t>2008-actualidad Vive en Manhattan y trabaja como profesora de espa</w:t>
      </w:r>
      <w:r>
        <w:rPr>
          <w:rFonts w:ascii="Palatino" w:hAnsi="Palatino" w:hint="default"/>
          <w:sz w:val="28"/>
          <w:szCs w:val="28"/>
          <w:rtl w:val="0"/>
          <w:lang w:val="es-ES_tradnl"/>
        </w:rPr>
        <w:t>ñ</w:t>
      </w:r>
      <w:r>
        <w:rPr>
          <w:rFonts w:ascii="Palatino" w:hAnsi="Palatino"/>
          <w:sz w:val="28"/>
          <w:szCs w:val="28"/>
          <w:rtl w:val="0"/>
          <w:lang w:val="es-ES_tradnl"/>
        </w:rPr>
        <w:t>ol</w:t>
      </w:r>
    </w:p>
    <w:p>
      <w:pPr>
        <w:pStyle w:val="Body"/>
        <w:bidi w:val="0"/>
      </w:pPr>
      <w:r/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Palatino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s-ES_tradnl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